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2A" w:rsidRPr="00985886" w:rsidRDefault="003A312A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3A312A" w:rsidRPr="008E3DE2" w:rsidRDefault="003A312A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3A312A" w:rsidRPr="008E3DE2" w:rsidRDefault="003A312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12A" w:rsidRDefault="003A312A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3A312A" w:rsidRPr="00725142" w:rsidRDefault="003A312A" w:rsidP="00725142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725142">
        <w:rPr>
          <w:rFonts w:ascii="Times New Roman" w:hAnsi="Times New Roman" w:cs="Times New Roman"/>
          <w:b/>
          <w:kern w:val="3"/>
          <w:sz w:val="24"/>
          <w:lang w:eastAsia="ru-RU"/>
        </w:rPr>
        <w:t>Б1.В.ОД.1 ИСТОРИЯ ЭКОНОМИКИ</w:t>
      </w:r>
    </w:p>
    <w:p w:rsidR="003A312A" w:rsidRPr="00507B6A" w:rsidRDefault="003A312A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12A" w:rsidRDefault="003A312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12A" w:rsidRDefault="003A312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12A" w:rsidRDefault="003A312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>д.э.н., профессор Д.Н. Платонов</w:t>
      </w:r>
    </w:p>
    <w:p w:rsidR="003A312A" w:rsidRPr="00507B6A" w:rsidRDefault="003A312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3A312A" w:rsidRPr="00985886" w:rsidRDefault="003A312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3A312A" w:rsidRPr="00985886" w:rsidRDefault="003A312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3A312A" w:rsidRPr="00985886" w:rsidRDefault="003A312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3A312A" w:rsidRDefault="003A312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12A" w:rsidRPr="00985886" w:rsidRDefault="003A312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3A312A" w:rsidRDefault="003A312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3A312A" w:rsidRDefault="003A312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3A312A" w:rsidRDefault="003A312A" w:rsidP="00725142">
      <w:pPr>
        <w:ind w:firstLine="567"/>
        <w:rPr>
          <w:color w:val="000000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287DCE">
        <w:rPr>
          <w:rFonts w:ascii="Times New Roman" w:hAnsi="Times New Roman" w:cs="Times New Roman"/>
          <w:sz w:val="24"/>
          <w:szCs w:val="24"/>
          <w:lang w:eastAsia="ru-RU"/>
        </w:rPr>
        <w:t>УК ОС-1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Toc308030187"/>
      <w:bookmarkStart w:id="3" w:name="_Toc299967376"/>
      <w:bookmarkEnd w:id="0"/>
      <w:bookmarkEnd w:id="1"/>
      <w:r w:rsidRPr="00725142">
        <w:rPr>
          <w:rFonts w:ascii="Times New Roman" w:hAnsi="Times New Roman" w:cs="Times New Roman"/>
          <w:kern w:val="3"/>
          <w:sz w:val="24"/>
          <w:lang w:eastAsia="ru-RU"/>
        </w:rPr>
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3A312A" w:rsidRDefault="003A312A" w:rsidP="0072514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</w:rPr>
      </w:pPr>
    </w:p>
    <w:p w:rsidR="003A312A" w:rsidRDefault="003A312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A312A" w:rsidRPr="0072514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1. 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 xml:space="preserve">Предмет и метод. </w:t>
      </w:r>
    </w:p>
    <w:p w:rsidR="003A312A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725142">
        <w:rPr>
          <w:rFonts w:ascii="Times New Roman" w:hAnsi="Times New Roman" w:cs="Times New Roman"/>
          <w:kern w:val="3"/>
          <w:sz w:val="24"/>
          <w:lang w:eastAsia="ru-RU"/>
        </w:rPr>
        <w:t>Особенности предмета истории экономики. Проблемы периодизации. Место дисциплины в системе экономических наук. Задачи курса экономической истории. Присваивающее хозяйство и экономика. Основные этапы экономической эволюции: её неравномерность и многообразие.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2. Экономическое развитие докапиталистических систем (4 тыс. до н.э. – середина 2 тысячелетия н.э.)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Организационно-хозяйственные формы натуральной экономики. Разновидность сельских общин и происхождение докапиталистических экономик. Общинно-государственная система Востока, античная и феодальная экономики. Эпоха натуральных систем хозяйства. Экономика кочевых народов.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3. Становление рыночно-капиталистической системы хозяйства (XV – XIX вв.)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Зарождение капитализма в Западной Европе. Влияние «революции цен». Мануфактурная система и капитализм. Политика меркантилизма: сущность и этапы. Особенности экономической системы Голландии (16-17вв.) Причины возвышения Англии: аграрный переворот и промышленная революция. Англия – лидер мирового развития. Особенности становления рыночно-капиталистической системы во Франции, Германии, США и Японии.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4. Экономическое развитие ведущих капиталистических стран в конце XIX – начале XX вв.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Акционирование. Новый протекционизм. Капитализм и его природа. Империализм и борьба за рынки. Причины первой Мировой войны и её последствия. Версальская система и её последствие. Возвышение США и упадок Европы. Великая депрессия и переход к госрегулированию экономики. Модели государственного регулирования. Причины Второй мировой войны и её последствия. Значение «холодной войны». План Маршалла и его смысл.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5. Мировая экономика во второй половине XX века (восстановление, основные тенденции, развитие).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Подъем американской экономики. Восстановление экономики Германии и Японии. Экономическое развитие Англии и Франции. Особенности государственного регулирования в ведущих капиталистических странах. Перестройки мировой экономики в 50-60 и 70-80 гг. XX века.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6. Социально-экономическое развитие допетровской Руси (IX-XVII).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Становление древнерусской государственности. Великокняжеская политика. Удельный период. Ордынское нашествие. Особенности политического объединения. Основные реформы XV – XVI вв. Территориальный рост. От великого княжения к Царству. Экономика Московской Руси. Начало модернизации и её формы.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7. Имперская экономика России (XVIII – начало XXвв.).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«Петровская» революция и ее смысл. Основные направления социально-экономической модернизации. Мануфактурное строительство. Сельское хозяйство. Значение новых факторов. Расцвет крепостничества и внешние причины. Экономическая политика Екатерины II. Начало либерализации. Россия как сверхдержава. Территориальный рост. Экономическая политика начала XIX века. Реформы. Осложнение отношений с Западом. Эпоха великих реформ Александра II 60- 70-ых гг. XIX в. Проблемы «Новой» России. Радикализация настроений в обществе. Социально-экономическая политика Александра III. Россия эпохи правления Николая II. Экономические достижения и промахи. Первая Мировая война и обострение внутрироссийских проблем.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8. Становление советской экономики (1917-1941 гг.).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Экономическая политика Временного правительства и её крах. Октябрьский переворот и зарождение советской экономики. Национализация. Аграрная политика. «Военный коммунизм». Новая экономическая политика и её сущность. Причины свертывания НЭПА. Изменения стратегии развития. Курс на индустриализацию. Коллективизация деревни. Пятилетние планы развития экономики СССР. Успехи социалистического строительства.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9. Становление советской экономики  (1941-1991 гг).</w:t>
      </w:r>
    </w:p>
    <w:p w:rsidR="003A312A" w:rsidRPr="00A140A2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Великая отечественная война и советская экономика. Послевоенное восстановление. Гонка вооружений. Успех НТР и советская экономика. Экономика СССР в 60-80 –е годы. Попытки реформ.</w:t>
      </w:r>
    </w:p>
    <w:p w:rsidR="003A312A" w:rsidRDefault="003A312A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3A312A" w:rsidRPr="00985886" w:rsidRDefault="003A312A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3A312A" w:rsidRPr="000D5AC7" w:rsidRDefault="003A312A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3A312A" w:rsidRPr="00A140A2" w:rsidRDefault="003A312A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 ходе реализации дисциплины «История экономики» используются следующие методы текущего контроля и успеваемости обучающихся: </w:t>
      </w:r>
    </w:p>
    <w:p w:rsidR="003A312A" w:rsidRPr="00A140A2" w:rsidRDefault="003A312A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3A312A" w:rsidRPr="00A140A2" w:rsidRDefault="003A312A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– при проведении занятий лекционного типа: опрос (О), Д; </w:t>
      </w:r>
    </w:p>
    <w:p w:rsidR="003A312A" w:rsidRPr="00A140A2" w:rsidRDefault="003A312A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при проведении занятий семинарского типа: эссе (Э), реферат (Р), доклад (Д)</w:t>
      </w:r>
    </w:p>
    <w:p w:rsidR="003A312A" w:rsidRPr="00A140A2" w:rsidRDefault="003A312A" w:rsidP="00A140A2">
      <w:pPr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3A312A" w:rsidRPr="00A140A2" w:rsidRDefault="003A312A" w:rsidP="00A140A2">
      <w:pPr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 и экзамен проводится в устной форме по вопросам для подготовки к зачету и экзамену.</w:t>
      </w:r>
    </w:p>
    <w:bookmarkEnd w:id="2"/>
    <w:bookmarkEnd w:id="3"/>
    <w:p w:rsidR="003A312A" w:rsidRPr="008E3DE2" w:rsidRDefault="003A312A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3A312A" w:rsidRPr="00853A76" w:rsidRDefault="003A312A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bookmarkStart w:id="4" w:name="_GoBack"/>
      <w:bookmarkEnd w:id="4"/>
      <w:r w:rsidRPr="00646EAF">
        <w:rPr>
          <w:sz w:val="24"/>
          <w:szCs w:val="24"/>
          <w:lang w:eastAsia="ru-RU"/>
        </w:rPr>
        <w:t>Квасов А.С. История мировой экономики. М.: Юнит-Дана, 2010.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Тимошина Т.М. Экономическая история зарубежных стран. Учебное пособие. М.: Юстицинформ, 2012.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Толмачева Р.П. Экономическая история. М.: Дашкова и К, 2009.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Ковнир В.Н. Экономическая история России. Ч. 1,2. М. Изд-во «ЮРАЙТ»,2016.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Бабенко П.М. Истрия реформ в России (1894—1917 гг.). М.: Спутник +, 2000.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Мигулин П.П. Экономический рост российского государства за 300 лет (1613—1912). М.: Государственная публичная историческая библиотека России, 2012.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Нефедов С. История России. Факторный анализ. С древнейших времен до февральской революции. В 2-х т. М.: «Территория будущего», 2010—2011.</w:t>
      </w:r>
    </w:p>
    <w:p w:rsidR="003A312A" w:rsidRPr="00646EAF" w:rsidRDefault="003A312A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Социально-экономическая история России. Учебное пособие. 2-е изд. Под ред. А.Г. Худокормова. М.: «ИНФРА-М», 2017</w:t>
      </w:r>
      <w:r>
        <w:rPr>
          <w:sz w:val="24"/>
          <w:szCs w:val="24"/>
          <w:lang w:eastAsia="ru-RU"/>
        </w:rPr>
        <w:t>.</w:t>
      </w:r>
    </w:p>
    <w:sectPr w:rsidR="003A312A" w:rsidRPr="00646EAF" w:rsidSect="00A140A2">
      <w:footerReference w:type="default" r:id="rId7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2A" w:rsidRDefault="003A312A" w:rsidP="00817287">
      <w:r>
        <w:separator/>
      </w:r>
    </w:p>
  </w:endnote>
  <w:endnote w:type="continuationSeparator" w:id="0">
    <w:p w:rsidR="003A312A" w:rsidRDefault="003A312A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2A" w:rsidRDefault="003A312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A312A" w:rsidRDefault="003A3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2A" w:rsidRDefault="003A312A" w:rsidP="00817287">
      <w:r>
        <w:separator/>
      </w:r>
    </w:p>
  </w:footnote>
  <w:footnote w:type="continuationSeparator" w:id="0">
    <w:p w:rsidR="003A312A" w:rsidRDefault="003A312A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B2327"/>
    <w:multiLevelType w:val="hybridMultilevel"/>
    <w:tmpl w:val="9F20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57FDF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E7731"/>
    <w:rsid w:val="000F575F"/>
    <w:rsid w:val="000F5BC5"/>
    <w:rsid w:val="0010045F"/>
    <w:rsid w:val="001039E5"/>
    <w:rsid w:val="001270A9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87DCE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A312A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46EAF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25142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C09DD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8F2AE3"/>
    <w:rsid w:val="00904C19"/>
    <w:rsid w:val="00911766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0A2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921CB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paragraph" w:customStyle="1" w:styleId="a">
    <w:name w:val="Абзац списка"/>
    <w:basedOn w:val="Normal"/>
    <w:uiPriority w:val="99"/>
    <w:rsid w:val="00A140A2"/>
    <w:pPr>
      <w:widowControl w:val="0"/>
      <w:suppressAutoHyphens/>
      <w:autoSpaceDE w:val="0"/>
      <w:ind w:left="720" w:firstLine="0"/>
      <w:jc w:val="left"/>
    </w:pPr>
    <w:rPr>
      <w:rFonts w:ascii="Times New Roman" w:eastAsia="Calibri" w:hAnsi="Times New Roman" w:cs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824</Words>
  <Characters>4701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2017-05-02T12:36:00Z</cp:lastPrinted>
  <dcterms:created xsi:type="dcterms:W3CDTF">2017-06-22T12:47:00Z</dcterms:created>
  <dcterms:modified xsi:type="dcterms:W3CDTF">2017-06-23T11:26:00Z</dcterms:modified>
</cp:coreProperties>
</file>